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3E" w:rsidRPr="00647C70" w:rsidRDefault="00B4223E" w:rsidP="00647C70">
      <w:pPr>
        <w:ind w:firstLine="708"/>
        <w:jc w:val="both"/>
        <w:rPr>
          <w:rFonts w:ascii="Times New Roman" w:hAnsi="Times New Roman" w:cs="Times New Roman"/>
          <w:color w:val="111111"/>
          <w:sz w:val="28"/>
          <w:szCs w:val="28"/>
        </w:rPr>
      </w:pPr>
      <w:r w:rsidRPr="00647C70">
        <w:rPr>
          <w:rFonts w:ascii="Times New Roman" w:hAnsi="Times New Roman" w:cs="Times New Roman"/>
          <w:b/>
          <w:color w:val="111111"/>
          <w:sz w:val="28"/>
          <w:szCs w:val="28"/>
        </w:rPr>
        <w:t>Ксенофобия и молодежный экстремизм</w:t>
      </w:r>
      <w:r w:rsidRPr="00647C70">
        <w:rPr>
          <w:rFonts w:ascii="Times New Roman" w:hAnsi="Times New Roman" w:cs="Times New Roman"/>
          <w:color w:val="111111"/>
          <w:sz w:val="28"/>
          <w:szCs w:val="28"/>
        </w:rPr>
        <w:t>.</w:t>
      </w:r>
    </w:p>
    <w:p w:rsidR="002E3080" w:rsidRPr="00647C70" w:rsidRDefault="00B4223E" w:rsidP="00647C70">
      <w:pPr>
        <w:spacing w:after="0"/>
        <w:ind w:firstLine="708"/>
        <w:jc w:val="both"/>
        <w:rPr>
          <w:rFonts w:ascii="Times New Roman" w:hAnsi="Times New Roman" w:cs="Times New Roman"/>
          <w:color w:val="111111"/>
          <w:sz w:val="28"/>
          <w:szCs w:val="28"/>
        </w:rPr>
      </w:pPr>
      <w:r w:rsidRPr="00647C70">
        <w:rPr>
          <w:rFonts w:ascii="Times New Roman" w:hAnsi="Times New Roman" w:cs="Times New Roman"/>
          <w:color w:val="111111"/>
          <w:sz w:val="28"/>
          <w:szCs w:val="28"/>
        </w:rPr>
        <w:t>Проблема ксенофобии на протяжении уже многих лет является одной из самых сложных проблем российского общества. Преступления на почве ненависти - наиболее яркие проявления ксенофобии.</w:t>
      </w:r>
    </w:p>
    <w:p w:rsidR="00B4223E" w:rsidRPr="00647C70" w:rsidRDefault="00B4223E" w:rsidP="00647C70">
      <w:pPr>
        <w:spacing w:after="0"/>
        <w:ind w:firstLine="708"/>
        <w:jc w:val="both"/>
        <w:rPr>
          <w:rFonts w:ascii="Times New Roman" w:hAnsi="Times New Roman" w:cs="Times New Roman"/>
          <w:color w:val="000000" w:themeColor="text1"/>
          <w:sz w:val="28"/>
          <w:szCs w:val="28"/>
          <w:shd w:val="clear" w:color="auto" w:fill="FFFFFF"/>
        </w:rPr>
      </w:pPr>
      <w:proofErr w:type="spellStart"/>
      <w:proofErr w:type="gramStart"/>
      <w:r w:rsidRPr="00647C70">
        <w:rPr>
          <w:rFonts w:ascii="Times New Roman" w:hAnsi="Times New Roman" w:cs="Times New Roman"/>
          <w:b/>
          <w:bCs/>
          <w:color w:val="000000" w:themeColor="text1"/>
          <w:sz w:val="28"/>
          <w:szCs w:val="28"/>
          <w:shd w:val="clear" w:color="auto" w:fill="FFFFFF"/>
        </w:rPr>
        <w:t>Ксенофо́бия</w:t>
      </w:r>
      <w:proofErr w:type="spellEnd"/>
      <w:proofErr w:type="gramEnd"/>
      <w:r w:rsidRPr="00647C70">
        <w:rPr>
          <w:rFonts w:ascii="Times New Roman" w:hAnsi="Times New Roman" w:cs="Times New Roman"/>
          <w:color w:val="000000" w:themeColor="text1"/>
          <w:sz w:val="28"/>
          <w:szCs w:val="28"/>
          <w:shd w:val="clear" w:color="auto" w:fill="FFFFFF"/>
        </w:rPr>
        <w:t> — нетерпимость к кому-либо или чему-либо чужому, незнакомому, непривычному; восприятие чужого как неприятного и опасного. Ведёт к исключению из местного сообщества категорий лиц, которые рассматриваются как «чужие», их </w:t>
      </w:r>
      <w:hyperlink r:id="rId6" w:tooltip="Дискриминация" w:history="1">
        <w:r w:rsidRPr="00647C70">
          <w:rPr>
            <w:rStyle w:val="a3"/>
            <w:rFonts w:ascii="Times New Roman" w:hAnsi="Times New Roman" w:cs="Times New Roman"/>
            <w:color w:val="000000" w:themeColor="text1"/>
            <w:sz w:val="28"/>
            <w:szCs w:val="28"/>
            <w:u w:val="none"/>
            <w:shd w:val="clear" w:color="auto" w:fill="FFFFFF"/>
          </w:rPr>
          <w:t>дискриминации</w:t>
        </w:r>
      </w:hyperlink>
      <w:r w:rsidRPr="00647C70">
        <w:rPr>
          <w:rFonts w:ascii="Times New Roman" w:hAnsi="Times New Roman" w:cs="Times New Roman"/>
          <w:color w:val="000000" w:themeColor="text1"/>
          <w:sz w:val="28"/>
          <w:szCs w:val="28"/>
          <w:shd w:val="clear" w:color="auto" w:fill="FFFFFF"/>
        </w:rPr>
        <w:t> в политике, быту, сфере занятости, образования и социального обеспечения.</w:t>
      </w:r>
    </w:p>
    <w:p w:rsidR="00C3774C" w:rsidRPr="00647C70" w:rsidRDefault="00C3774C" w:rsidP="00647C70">
      <w:pPr>
        <w:spacing w:after="0"/>
        <w:ind w:firstLine="708"/>
        <w:jc w:val="both"/>
        <w:rPr>
          <w:rFonts w:ascii="Times New Roman" w:hAnsi="Times New Roman" w:cs="Times New Roman"/>
          <w:color w:val="000000" w:themeColor="text1"/>
          <w:sz w:val="28"/>
          <w:szCs w:val="28"/>
          <w:shd w:val="clear" w:color="auto" w:fill="FFFFFF"/>
        </w:rPr>
      </w:pPr>
      <w:r w:rsidRPr="00647C70">
        <w:rPr>
          <w:rFonts w:ascii="Times New Roman" w:hAnsi="Times New Roman" w:cs="Times New Roman"/>
          <w:color w:val="000000" w:themeColor="text1"/>
          <w:sz w:val="28"/>
          <w:szCs w:val="28"/>
          <w:shd w:val="clear" w:color="auto" w:fill="FFFFFF"/>
        </w:rPr>
        <w:t>В</w:t>
      </w:r>
      <w:r w:rsidR="00B4223E" w:rsidRPr="00647C70">
        <w:rPr>
          <w:rFonts w:ascii="Times New Roman" w:hAnsi="Times New Roman" w:cs="Times New Roman"/>
          <w:color w:val="000000" w:themeColor="text1"/>
          <w:sz w:val="28"/>
          <w:szCs w:val="28"/>
          <w:shd w:val="clear" w:color="auto" w:fill="FFFFFF"/>
        </w:rPr>
        <w:t xml:space="preserve"> своих проявлениях близка к </w:t>
      </w:r>
      <w:hyperlink r:id="rId7" w:tooltip="Культурный расизм" w:history="1">
        <w:r w:rsidR="00B4223E" w:rsidRPr="00647C70">
          <w:rPr>
            <w:rStyle w:val="a3"/>
            <w:rFonts w:ascii="Times New Roman" w:hAnsi="Times New Roman" w:cs="Times New Roman"/>
            <w:color w:val="000000" w:themeColor="text1"/>
            <w:sz w:val="28"/>
            <w:szCs w:val="28"/>
            <w:u w:val="none"/>
            <w:shd w:val="clear" w:color="auto" w:fill="FFFFFF"/>
          </w:rPr>
          <w:t>культурному расизму</w:t>
        </w:r>
      </w:hyperlink>
      <w:r w:rsidR="00B4223E" w:rsidRPr="00647C70">
        <w:rPr>
          <w:rFonts w:ascii="Times New Roman" w:hAnsi="Times New Roman" w:cs="Times New Roman"/>
          <w:color w:val="000000" w:themeColor="text1"/>
          <w:sz w:val="28"/>
          <w:szCs w:val="28"/>
          <w:shd w:val="clear" w:color="auto" w:fill="FFFFFF"/>
        </w:rPr>
        <w:t>. В отличие от </w:t>
      </w:r>
      <w:hyperlink r:id="rId8" w:tooltip="Расизм" w:history="1">
        <w:r w:rsidR="00B4223E" w:rsidRPr="00647C70">
          <w:rPr>
            <w:rStyle w:val="a3"/>
            <w:rFonts w:ascii="Times New Roman" w:hAnsi="Times New Roman" w:cs="Times New Roman"/>
            <w:color w:val="000000" w:themeColor="text1"/>
            <w:sz w:val="28"/>
            <w:szCs w:val="28"/>
            <w:u w:val="none"/>
            <w:shd w:val="clear" w:color="auto" w:fill="FFFFFF"/>
          </w:rPr>
          <w:t>расизма</w:t>
        </w:r>
      </w:hyperlink>
      <w:r w:rsidR="00B4223E" w:rsidRPr="00647C70">
        <w:rPr>
          <w:rFonts w:ascii="Times New Roman" w:hAnsi="Times New Roman" w:cs="Times New Roman"/>
          <w:color w:val="000000" w:themeColor="text1"/>
          <w:sz w:val="28"/>
          <w:szCs w:val="28"/>
          <w:shd w:val="clear" w:color="auto" w:fill="FFFFFF"/>
        </w:rPr>
        <w:t xml:space="preserve"> ксенофобия представляет собой неприязнь к кому-либо чужому из-за его поведения, образа жизни и др., а не на основе имманентно присущих ему качеств. </w:t>
      </w:r>
      <w:proofErr w:type="gramStart"/>
      <w:r w:rsidR="00B4223E" w:rsidRPr="00647C70">
        <w:rPr>
          <w:rFonts w:ascii="Times New Roman" w:hAnsi="Times New Roman" w:cs="Times New Roman"/>
          <w:color w:val="000000" w:themeColor="text1"/>
          <w:sz w:val="28"/>
          <w:szCs w:val="28"/>
          <w:shd w:val="clear" w:color="auto" w:fill="FFFFFF"/>
        </w:rPr>
        <w:t>Термин «ксенофобия» официально принят в </w:t>
      </w:r>
      <w:hyperlink r:id="rId9" w:tooltip="Европейский союз" w:history="1">
        <w:r w:rsidR="00B4223E" w:rsidRPr="00647C70">
          <w:rPr>
            <w:rStyle w:val="a3"/>
            <w:rFonts w:ascii="Times New Roman" w:hAnsi="Times New Roman" w:cs="Times New Roman"/>
            <w:color w:val="000000" w:themeColor="text1"/>
            <w:sz w:val="28"/>
            <w:szCs w:val="28"/>
            <w:u w:val="none"/>
            <w:shd w:val="clear" w:color="auto" w:fill="FFFFFF"/>
          </w:rPr>
          <w:t>Европейском союзе</w:t>
        </w:r>
      </w:hyperlink>
      <w:r w:rsidR="00B4223E" w:rsidRPr="00647C70">
        <w:rPr>
          <w:rFonts w:ascii="Times New Roman" w:hAnsi="Times New Roman" w:cs="Times New Roman"/>
          <w:color w:val="000000" w:themeColor="text1"/>
          <w:sz w:val="28"/>
          <w:szCs w:val="28"/>
          <w:shd w:val="clear" w:color="auto" w:fill="FFFFFF"/>
        </w:rPr>
        <w:t>, где означает распространённые в обществе подозрительность и враждебность в отношении иммигрантов</w:t>
      </w:r>
      <w:r w:rsidRPr="00647C70">
        <w:rPr>
          <w:rFonts w:ascii="Times New Roman" w:hAnsi="Times New Roman" w:cs="Times New Roman"/>
          <w:color w:val="000000" w:themeColor="text1"/>
          <w:sz w:val="28"/>
          <w:szCs w:val="28"/>
          <w:shd w:val="clear" w:color="auto" w:fill="FFFFFF"/>
        </w:rPr>
        <w:t>.</w:t>
      </w:r>
      <w:proofErr w:type="gramEnd"/>
    </w:p>
    <w:p w:rsidR="00B50AAF" w:rsidRPr="00C3774C" w:rsidRDefault="00465B16" w:rsidP="00647C7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shd w:val="clear" w:color="auto" w:fill="FFFFFF"/>
        </w:rPr>
        <w:t>Ксенофобию м</w:t>
      </w:r>
      <w:r w:rsidR="00B50AAF" w:rsidRPr="00647C70">
        <w:rPr>
          <w:rFonts w:ascii="Times New Roman" w:hAnsi="Times New Roman" w:cs="Times New Roman"/>
          <w:color w:val="000000" w:themeColor="text1"/>
          <w:sz w:val="28"/>
          <w:szCs w:val="28"/>
          <w:shd w:val="clear" w:color="auto" w:fill="FFFFFF"/>
        </w:rPr>
        <w:t>ожно рассматривать как специфическую</w:t>
      </w:r>
      <w:hyperlink r:id="rId10" w:tgtFrame="_blank" w:history="1">
        <w:r w:rsidR="00B50AAF" w:rsidRPr="00647C70">
          <w:rPr>
            <w:rStyle w:val="a3"/>
            <w:rFonts w:ascii="Times New Roman" w:hAnsi="Times New Roman" w:cs="Times New Roman"/>
            <w:color w:val="000000" w:themeColor="text1"/>
            <w:sz w:val="28"/>
            <w:szCs w:val="28"/>
            <w:u w:val="none"/>
            <w:shd w:val="clear" w:color="auto" w:fill="FFFFFF"/>
          </w:rPr>
          <w:t> защитную реакцию</w:t>
        </w:r>
      </w:hyperlink>
      <w:r w:rsidR="00B50AAF" w:rsidRPr="00647C70">
        <w:rPr>
          <w:rFonts w:ascii="Times New Roman" w:hAnsi="Times New Roman" w:cs="Times New Roman"/>
          <w:color w:val="000000" w:themeColor="text1"/>
          <w:sz w:val="28"/>
          <w:szCs w:val="28"/>
          <w:shd w:val="clear" w:color="auto" w:fill="FFFFFF"/>
        </w:rPr>
        <w:t> организма типа агрессии. Первая реакция на неизвестность, новизну – страх. Это нормально. А первая реакция на страх – агрессия, нападение как защита. Таким образом, ксенофобия – это защитная реакция человека на то, чего он не понимает, не знает.</w:t>
      </w:r>
    </w:p>
    <w:p w:rsidR="00C3774C" w:rsidRPr="00C3774C" w:rsidRDefault="00C3774C" w:rsidP="00647C70">
      <w:pPr>
        <w:ind w:firstLine="708"/>
        <w:jc w:val="both"/>
        <w:rPr>
          <w:rFonts w:ascii="Times New Roman" w:eastAsia="Times New Roman" w:hAnsi="Times New Roman" w:cs="Times New Roman"/>
          <w:color w:val="000000" w:themeColor="text1"/>
          <w:sz w:val="28"/>
          <w:szCs w:val="28"/>
          <w:lang w:eastAsia="ru-RU"/>
        </w:rPr>
      </w:pPr>
      <w:r w:rsidRPr="00647C70">
        <w:rPr>
          <w:rFonts w:ascii="Times New Roman" w:eastAsia="Times New Roman" w:hAnsi="Times New Roman" w:cs="Times New Roman"/>
          <w:color w:val="000000" w:themeColor="text1"/>
          <w:sz w:val="28"/>
          <w:szCs w:val="28"/>
          <w:lang w:eastAsia="ru-RU"/>
        </w:rPr>
        <w:t>М</w:t>
      </w:r>
      <w:r w:rsidRPr="00C3774C">
        <w:rPr>
          <w:rFonts w:ascii="Times New Roman" w:eastAsia="Times New Roman" w:hAnsi="Times New Roman" w:cs="Times New Roman"/>
          <w:color w:val="000000" w:themeColor="text1"/>
          <w:sz w:val="28"/>
          <w:szCs w:val="28"/>
          <w:lang w:eastAsia="ru-RU"/>
        </w:rPr>
        <w:t>ожет возникнуть на разных уровнях и по разным причинам: между государствами, между культурой одного человека и культурой другого, между одним обществом и другим, между традициями одной семьи и традициями другой.</w:t>
      </w:r>
      <w:bookmarkStart w:id="0" w:name="_GoBack"/>
      <w:bookmarkEnd w:id="0"/>
    </w:p>
    <w:p w:rsidR="00C3774C" w:rsidRPr="00C3774C" w:rsidRDefault="00C3774C" w:rsidP="00647C70">
      <w:pPr>
        <w:shd w:val="clear" w:color="auto" w:fill="FFFFFF"/>
        <w:spacing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C3774C">
        <w:rPr>
          <w:rFonts w:ascii="Times New Roman" w:eastAsia="Times New Roman" w:hAnsi="Times New Roman" w:cs="Times New Roman"/>
          <w:color w:val="000000" w:themeColor="text1"/>
          <w:sz w:val="28"/>
          <w:szCs w:val="28"/>
          <w:lang w:eastAsia="ru-RU"/>
        </w:rPr>
        <w:t>К чему, в частности, может возникнуть нетерпимость:</w:t>
      </w:r>
    </w:p>
    <w:p w:rsidR="00C3774C" w:rsidRPr="00C3774C" w:rsidRDefault="00C3774C" w:rsidP="00647C7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C3774C">
        <w:rPr>
          <w:rFonts w:ascii="Times New Roman" w:eastAsia="Times New Roman" w:hAnsi="Times New Roman" w:cs="Times New Roman"/>
          <w:color w:val="000000" w:themeColor="text1"/>
          <w:sz w:val="28"/>
          <w:szCs w:val="28"/>
          <w:lang w:eastAsia="ru-RU"/>
        </w:rPr>
        <w:t>к людям с особыми потребностями;</w:t>
      </w:r>
    </w:p>
    <w:p w:rsidR="00C3774C" w:rsidRPr="00C3774C" w:rsidRDefault="00C3774C" w:rsidP="00647C7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C3774C">
        <w:rPr>
          <w:rFonts w:ascii="Times New Roman" w:eastAsia="Times New Roman" w:hAnsi="Times New Roman" w:cs="Times New Roman"/>
          <w:color w:val="000000" w:themeColor="text1"/>
          <w:sz w:val="28"/>
          <w:szCs w:val="28"/>
          <w:lang w:eastAsia="ru-RU"/>
        </w:rPr>
        <w:t>к другим национальностям;</w:t>
      </w:r>
    </w:p>
    <w:p w:rsidR="00C3774C" w:rsidRPr="00C3774C" w:rsidRDefault="00C3774C" w:rsidP="00647C7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C3774C">
        <w:rPr>
          <w:rFonts w:ascii="Times New Roman" w:eastAsia="Times New Roman" w:hAnsi="Times New Roman" w:cs="Times New Roman"/>
          <w:color w:val="000000" w:themeColor="text1"/>
          <w:sz w:val="28"/>
          <w:szCs w:val="28"/>
          <w:lang w:eastAsia="ru-RU"/>
        </w:rPr>
        <w:t>к полным людям;</w:t>
      </w:r>
    </w:p>
    <w:p w:rsidR="00C3774C" w:rsidRPr="00C3774C" w:rsidRDefault="00C3774C" w:rsidP="00647C7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C3774C">
        <w:rPr>
          <w:rFonts w:ascii="Times New Roman" w:eastAsia="Times New Roman" w:hAnsi="Times New Roman" w:cs="Times New Roman"/>
          <w:color w:val="000000" w:themeColor="text1"/>
          <w:sz w:val="28"/>
          <w:szCs w:val="28"/>
          <w:lang w:eastAsia="ru-RU"/>
        </w:rPr>
        <w:t>к людям нетрадиционной ориентации;</w:t>
      </w:r>
    </w:p>
    <w:p w:rsidR="00C3774C" w:rsidRPr="00C3774C" w:rsidRDefault="00C3774C" w:rsidP="00647C7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C3774C">
        <w:rPr>
          <w:rFonts w:ascii="Times New Roman" w:eastAsia="Times New Roman" w:hAnsi="Times New Roman" w:cs="Times New Roman"/>
          <w:color w:val="000000" w:themeColor="text1"/>
          <w:sz w:val="28"/>
          <w:szCs w:val="28"/>
          <w:lang w:eastAsia="ru-RU"/>
        </w:rPr>
        <w:t>к чужому мнению;</w:t>
      </w:r>
    </w:p>
    <w:p w:rsidR="00B50AAF" w:rsidRPr="00647C70" w:rsidRDefault="00C3774C" w:rsidP="00647C7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C3774C">
        <w:rPr>
          <w:rFonts w:ascii="Times New Roman" w:eastAsia="Times New Roman" w:hAnsi="Times New Roman" w:cs="Times New Roman"/>
          <w:color w:val="000000" w:themeColor="text1"/>
          <w:sz w:val="28"/>
          <w:szCs w:val="28"/>
          <w:lang w:eastAsia="ru-RU"/>
        </w:rPr>
        <w:t>к музыке, отличной от той, что слушает конкретный человек или группа.</w:t>
      </w:r>
    </w:p>
    <w:p w:rsidR="00B50AAF" w:rsidRPr="00647C70" w:rsidRDefault="00647C70" w:rsidP="00647C7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647C70">
        <w:rPr>
          <w:rFonts w:ascii="Times New Roman" w:eastAsia="Times New Roman" w:hAnsi="Times New Roman" w:cs="Times New Roman"/>
          <w:color w:val="000000" w:themeColor="text1"/>
          <w:sz w:val="28"/>
          <w:szCs w:val="28"/>
          <w:lang w:eastAsia="ru-RU"/>
        </w:rPr>
        <w:t>В</w:t>
      </w:r>
      <w:r w:rsidR="00B50AAF" w:rsidRPr="00647C70">
        <w:rPr>
          <w:rFonts w:ascii="Times New Roman" w:eastAsia="Times New Roman" w:hAnsi="Times New Roman" w:cs="Times New Roman"/>
          <w:color w:val="000000" w:themeColor="text1"/>
          <w:sz w:val="28"/>
          <w:szCs w:val="28"/>
          <w:lang w:eastAsia="ru-RU"/>
        </w:rPr>
        <w:t>ыделение уровней ксенофобии позволяет нам глубже понять механизм ее происхождения.</w:t>
      </w:r>
    </w:p>
    <w:p w:rsidR="00B50AAF" w:rsidRPr="00647C70" w:rsidRDefault="00B50AAF" w:rsidP="00647C7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647C70">
        <w:rPr>
          <w:rFonts w:ascii="Times New Roman" w:eastAsia="Times New Roman" w:hAnsi="Times New Roman" w:cs="Times New Roman"/>
          <w:color w:val="000000" w:themeColor="text1"/>
          <w:sz w:val="28"/>
          <w:szCs w:val="28"/>
          <w:lang w:eastAsia="ru-RU"/>
        </w:rPr>
        <w:t>1. Социально-психологический уровень происхождения ксенофобии. Данный уровень ксенофобии тесно связан с психологией вытеснения. Поскольку одним из компонентов ксенофобии являются аффекты, то эти эмоции влияют на поведенческий комплекс, который обусловлен как личностным, так и коллективным уровнем тревожности. На социально-</w:t>
      </w:r>
      <w:r w:rsidRPr="00647C70">
        <w:rPr>
          <w:rFonts w:ascii="Times New Roman" w:eastAsia="Times New Roman" w:hAnsi="Times New Roman" w:cs="Times New Roman"/>
          <w:color w:val="000000" w:themeColor="text1"/>
          <w:sz w:val="28"/>
          <w:szCs w:val="28"/>
          <w:lang w:eastAsia="ru-RU"/>
        </w:rPr>
        <w:lastRenderedPageBreak/>
        <w:t xml:space="preserve">психологическом уровне ксенофобия носит защитно-компенсаторный характер и развивается на фоне настроений бесперспективности, </w:t>
      </w:r>
      <w:proofErr w:type="spellStart"/>
      <w:r w:rsidRPr="00647C70">
        <w:rPr>
          <w:rFonts w:ascii="Times New Roman" w:eastAsia="Times New Roman" w:hAnsi="Times New Roman" w:cs="Times New Roman"/>
          <w:color w:val="000000" w:themeColor="text1"/>
          <w:sz w:val="28"/>
          <w:szCs w:val="28"/>
          <w:lang w:eastAsia="ru-RU"/>
        </w:rPr>
        <w:t>ущемленности</w:t>
      </w:r>
      <w:proofErr w:type="spellEnd"/>
      <w:r w:rsidRPr="00647C70">
        <w:rPr>
          <w:rFonts w:ascii="Times New Roman" w:eastAsia="Times New Roman" w:hAnsi="Times New Roman" w:cs="Times New Roman"/>
          <w:color w:val="000000" w:themeColor="text1"/>
          <w:sz w:val="28"/>
          <w:szCs w:val="28"/>
          <w:lang w:eastAsia="ru-RU"/>
        </w:rPr>
        <w:t>, обиды.</w:t>
      </w:r>
    </w:p>
    <w:p w:rsidR="00B50AAF" w:rsidRPr="00647C70" w:rsidRDefault="00B50AAF" w:rsidP="00647C7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647C70">
        <w:rPr>
          <w:rFonts w:ascii="Times New Roman" w:eastAsia="Times New Roman" w:hAnsi="Times New Roman" w:cs="Times New Roman"/>
          <w:color w:val="000000" w:themeColor="text1"/>
          <w:sz w:val="28"/>
          <w:szCs w:val="28"/>
          <w:lang w:eastAsia="ru-RU"/>
        </w:rPr>
        <w:t>По сути, на этом уровне ксенофобия является естественной реакцией на соц</w:t>
      </w:r>
      <w:r w:rsidR="00647C70" w:rsidRPr="00647C70">
        <w:rPr>
          <w:rFonts w:ascii="Times New Roman" w:eastAsia="Times New Roman" w:hAnsi="Times New Roman" w:cs="Times New Roman"/>
          <w:color w:val="000000" w:themeColor="text1"/>
          <w:sz w:val="28"/>
          <w:szCs w:val="28"/>
          <w:lang w:eastAsia="ru-RU"/>
        </w:rPr>
        <w:t>иальные процессы и ситуации</w:t>
      </w:r>
      <w:r w:rsidRPr="00647C70">
        <w:rPr>
          <w:rFonts w:ascii="Times New Roman" w:eastAsia="Times New Roman" w:hAnsi="Times New Roman" w:cs="Times New Roman"/>
          <w:color w:val="000000" w:themeColor="text1"/>
          <w:sz w:val="28"/>
          <w:szCs w:val="28"/>
          <w:lang w:eastAsia="ru-RU"/>
        </w:rPr>
        <w:t>.</w:t>
      </w:r>
    </w:p>
    <w:p w:rsidR="00B50AAF" w:rsidRPr="00647C70" w:rsidRDefault="00B50AAF" w:rsidP="00647C7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647C70">
        <w:rPr>
          <w:rFonts w:ascii="Times New Roman" w:eastAsia="Times New Roman" w:hAnsi="Times New Roman" w:cs="Times New Roman"/>
          <w:color w:val="000000" w:themeColor="text1"/>
          <w:sz w:val="28"/>
          <w:szCs w:val="28"/>
          <w:lang w:eastAsia="ru-RU"/>
        </w:rPr>
        <w:t>В этом случае основой ксенофобии как способа конструирования социальных отношений выступает защита витальных потребностей индивида, группы и общества.</w:t>
      </w:r>
    </w:p>
    <w:p w:rsidR="00B50AAF" w:rsidRPr="00647C70" w:rsidRDefault="00B50AAF" w:rsidP="00ED2DC1">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647C70">
        <w:rPr>
          <w:rFonts w:ascii="Times New Roman" w:eastAsia="Times New Roman" w:hAnsi="Times New Roman" w:cs="Times New Roman"/>
          <w:color w:val="000000" w:themeColor="text1"/>
          <w:sz w:val="28"/>
          <w:szCs w:val="28"/>
          <w:lang w:eastAsia="ru-RU"/>
        </w:rPr>
        <w:t>На этом уровне ксенофобия обусловлена стереотипами, предубеждениями, установками, сформировавшимися в повседневном общении.</w:t>
      </w:r>
    </w:p>
    <w:p w:rsidR="00B50AAF" w:rsidRPr="00647C70" w:rsidRDefault="00B50AAF" w:rsidP="00647C7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647C70">
        <w:rPr>
          <w:rFonts w:ascii="Times New Roman" w:eastAsia="Times New Roman" w:hAnsi="Times New Roman" w:cs="Times New Roman"/>
          <w:color w:val="000000" w:themeColor="text1"/>
          <w:sz w:val="28"/>
          <w:szCs w:val="28"/>
          <w:lang w:eastAsia="ru-RU"/>
        </w:rPr>
        <w:t>2. Идеологический уровень происхождения ксенофобии.</w:t>
      </w:r>
    </w:p>
    <w:p w:rsidR="00B50AAF" w:rsidRPr="00647C70" w:rsidRDefault="00B50AAF" w:rsidP="00647C7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47C70">
        <w:rPr>
          <w:rFonts w:ascii="Times New Roman" w:eastAsia="Times New Roman" w:hAnsi="Times New Roman" w:cs="Times New Roman"/>
          <w:color w:val="000000" w:themeColor="text1"/>
          <w:sz w:val="28"/>
          <w:szCs w:val="28"/>
          <w:lang w:eastAsia="ru-RU"/>
        </w:rPr>
        <w:t>Данный уровень является уровнем рационального конструирования образа «чужого» как врага. Понятие «враг» уже само по себе несет негативные ассоциации и не может претендовать на бесстрастное отношение к нему, поскольку выражает высшую степень негативного отношения к «чужому».</w:t>
      </w:r>
    </w:p>
    <w:p w:rsidR="00B50AAF" w:rsidRPr="00647C70" w:rsidRDefault="00B50AAF" w:rsidP="00647C7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647C70">
        <w:rPr>
          <w:rFonts w:ascii="Times New Roman" w:eastAsia="Times New Roman" w:hAnsi="Times New Roman" w:cs="Times New Roman"/>
          <w:color w:val="000000" w:themeColor="text1"/>
          <w:sz w:val="28"/>
          <w:szCs w:val="28"/>
          <w:lang w:eastAsia="ru-RU"/>
        </w:rPr>
        <w:t>Традиционно «образ врага» формируется на основе недоброжелательных, неприязненных отношениях. Сами по себе негативные стереотипы не являются непосредственной причиной враждебности, но они способны ускорять процесс формирования «образа врага».</w:t>
      </w:r>
    </w:p>
    <w:p w:rsidR="0093383F" w:rsidRDefault="00B50AAF" w:rsidP="0093383F">
      <w:pPr>
        <w:pStyle w:val="a6"/>
        <w:shd w:val="clear" w:color="auto" w:fill="FFFFFF"/>
        <w:spacing w:before="0" w:beforeAutospacing="0" w:after="0" w:afterAutospacing="0"/>
        <w:ind w:firstLine="708"/>
        <w:jc w:val="both"/>
        <w:rPr>
          <w:color w:val="000000" w:themeColor="text1"/>
          <w:sz w:val="28"/>
          <w:szCs w:val="28"/>
        </w:rPr>
      </w:pPr>
      <w:r w:rsidRPr="00647C70">
        <w:rPr>
          <w:color w:val="000000" w:themeColor="text1"/>
          <w:sz w:val="28"/>
          <w:szCs w:val="28"/>
        </w:rPr>
        <w:t>В массовом сознании «образ врага» формируется как собирательный образ, включающий в себя различные негативные представления. Применительно к характеристике ксенофобии мы используем именно понятие «образа врага» для выделения инструментального</w:t>
      </w:r>
      <w:r w:rsidR="00647C70">
        <w:rPr>
          <w:color w:val="000000" w:themeColor="text1"/>
          <w:sz w:val="28"/>
          <w:szCs w:val="28"/>
        </w:rPr>
        <w:t xml:space="preserve"> уровня рационализации страхов.</w:t>
      </w:r>
      <w:r w:rsidR="0093383F" w:rsidRPr="0093383F">
        <w:rPr>
          <w:color w:val="000000" w:themeColor="text1"/>
          <w:sz w:val="28"/>
          <w:szCs w:val="28"/>
        </w:rPr>
        <w:t xml:space="preserve"> </w:t>
      </w:r>
    </w:p>
    <w:p w:rsidR="0093383F" w:rsidRDefault="0093383F" w:rsidP="0093383F">
      <w:pPr>
        <w:pStyle w:val="a6"/>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Существует несколько простых правил снижения уровня ксенофобии по отношению к другим людям:</w:t>
      </w:r>
    </w:p>
    <w:p w:rsidR="0093383F" w:rsidRPr="00ED2DC1" w:rsidRDefault="0093383F" w:rsidP="0093383F">
      <w:pPr>
        <w:pStyle w:val="a6"/>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 xml:space="preserve">1. </w:t>
      </w:r>
      <w:r w:rsidRPr="00ED2DC1">
        <w:rPr>
          <w:color w:val="000000" w:themeColor="text1"/>
          <w:sz w:val="28"/>
          <w:szCs w:val="28"/>
        </w:rPr>
        <w:t>Всякий раз как почувствуете к кому-то ненависть, неприязнь, спросите себя, из-за чего возникли эти чувства. Может быть вы живете стереотипами, или перенесли на этого человека обиды из прошлого, может родители внушили вам ненависть или вы увлекаетесь просмотром новостных телепередач, или вас впечатлило какое-то одно событие, и вы до сих пор пребываете в легком шоке.</w:t>
      </w:r>
    </w:p>
    <w:p w:rsidR="0093383F" w:rsidRPr="00ED2DC1" w:rsidRDefault="0093383F" w:rsidP="0093383F">
      <w:pPr>
        <w:pStyle w:val="a6"/>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 xml:space="preserve">2. </w:t>
      </w:r>
      <w:r w:rsidRPr="00ED2DC1">
        <w:rPr>
          <w:color w:val="000000" w:themeColor="text1"/>
          <w:sz w:val="28"/>
          <w:szCs w:val="28"/>
        </w:rPr>
        <w:t>Подумайте, нет ли в вас тех же качеств, особенностей, которые вы не принимаете в других людях. Например, человек ненавидит полных людей, потому что сам был таким, он похудел, но снова боится набрать вес.</w:t>
      </w:r>
    </w:p>
    <w:p w:rsidR="00B50AAF" w:rsidRPr="0093383F" w:rsidRDefault="0093383F" w:rsidP="0093383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93383F">
        <w:rPr>
          <w:rFonts w:ascii="Times New Roman" w:hAnsi="Times New Roman" w:cs="Times New Roman"/>
          <w:color w:val="000000" w:themeColor="text1"/>
          <w:sz w:val="28"/>
          <w:szCs w:val="28"/>
        </w:rPr>
        <w:t>3. Изучайте историю общества, проанализируйте, насколько важна уникальность и индивидуальность, какую пользу несет разница культур и наций, особенности каждого человека.</w:t>
      </w:r>
    </w:p>
    <w:p w:rsidR="00ED2DC1" w:rsidRPr="00ED2DC1" w:rsidRDefault="00ED2DC1" w:rsidP="00ED2DC1">
      <w:pPr>
        <w:pStyle w:val="a6"/>
        <w:shd w:val="clear" w:color="auto" w:fill="FFFFFF"/>
        <w:spacing w:before="0" w:beforeAutospacing="0" w:after="0" w:afterAutospacing="0"/>
        <w:ind w:firstLine="708"/>
        <w:jc w:val="both"/>
        <w:rPr>
          <w:color w:val="000000" w:themeColor="text1"/>
          <w:sz w:val="28"/>
          <w:szCs w:val="28"/>
        </w:rPr>
      </w:pPr>
      <w:r w:rsidRPr="00ED2DC1">
        <w:rPr>
          <w:color w:val="000000" w:themeColor="text1"/>
          <w:sz w:val="28"/>
          <w:szCs w:val="28"/>
        </w:rPr>
        <w:t>Настороженное отношение к чужакам является нормой. В каждом из нас заложена потребность в групповой идентификации, мы неизбежно будем делить мир на «своих» и «чужих», защищать свои взгляды. Но это не значит, что нужно принижать других людей, отрицать их образ жизни, их точку зрения.</w:t>
      </w:r>
    </w:p>
    <w:p w:rsidR="00ED2DC1" w:rsidRDefault="00ED2DC1" w:rsidP="00ED2DC1">
      <w:pPr>
        <w:pStyle w:val="a6"/>
        <w:shd w:val="clear" w:color="auto" w:fill="FFFFFF"/>
        <w:spacing w:before="0" w:beforeAutospacing="0" w:after="0" w:afterAutospacing="0"/>
        <w:ind w:firstLine="708"/>
        <w:jc w:val="both"/>
        <w:rPr>
          <w:color w:val="000000" w:themeColor="text1"/>
          <w:sz w:val="28"/>
          <w:szCs w:val="28"/>
        </w:rPr>
      </w:pPr>
    </w:p>
    <w:sectPr w:rsidR="00ED2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E6610"/>
    <w:multiLevelType w:val="multilevel"/>
    <w:tmpl w:val="908C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72"/>
    <w:rsid w:val="002E3080"/>
    <w:rsid w:val="003F6672"/>
    <w:rsid w:val="00465B16"/>
    <w:rsid w:val="00647C70"/>
    <w:rsid w:val="006A5E8E"/>
    <w:rsid w:val="0093383F"/>
    <w:rsid w:val="00B4223E"/>
    <w:rsid w:val="00B50AAF"/>
    <w:rsid w:val="00C133AD"/>
    <w:rsid w:val="00C3774C"/>
    <w:rsid w:val="00ED2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223E"/>
    <w:rPr>
      <w:color w:val="0000FF"/>
      <w:u w:val="single"/>
    </w:rPr>
  </w:style>
  <w:style w:type="paragraph" w:styleId="a4">
    <w:name w:val="Normal (Web)"/>
    <w:basedOn w:val="a"/>
    <w:uiPriority w:val="99"/>
    <w:semiHidden/>
    <w:unhideWhenUsed/>
    <w:rsid w:val="00C37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50AAF"/>
    <w:pPr>
      <w:ind w:left="720"/>
      <w:contextualSpacing/>
    </w:pPr>
  </w:style>
  <w:style w:type="paragraph" w:styleId="a6">
    <w:name w:val="No Spacing"/>
    <w:basedOn w:val="a"/>
    <w:uiPriority w:val="1"/>
    <w:qFormat/>
    <w:rsid w:val="00ED2D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223E"/>
    <w:rPr>
      <w:color w:val="0000FF"/>
      <w:u w:val="single"/>
    </w:rPr>
  </w:style>
  <w:style w:type="paragraph" w:styleId="a4">
    <w:name w:val="Normal (Web)"/>
    <w:basedOn w:val="a"/>
    <w:uiPriority w:val="99"/>
    <w:semiHidden/>
    <w:unhideWhenUsed/>
    <w:rsid w:val="00C37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50AAF"/>
    <w:pPr>
      <w:ind w:left="720"/>
      <w:contextualSpacing/>
    </w:pPr>
  </w:style>
  <w:style w:type="paragraph" w:styleId="a6">
    <w:name w:val="No Spacing"/>
    <w:basedOn w:val="a"/>
    <w:uiPriority w:val="1"/>
    <w:qFormat/>
    <w:rsid w:val="00ED2D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462606">
      <w:bodyDiv w:val="1"/>
      <w:marLeft w:val="0"/>
      <w:marRight w:val="0"/>
      <w:marTop w:val="0"/>
      <w:marBottom w:val="0"/>
      <w:divBdr>
        <w:top w:val="none" w:sz="0" w:space="0" w:color="auto"/>
        <w:left w:val="none" w:sz="0" w:space="0" w:color="auto"/>
        <w:bottom w:val="none" w:sz="0" w:space="0" w:color="auto"/>
        <w:right w:val="none" w:sz="0" w:space="0" w:color="auto"/>
      </w:divBdr>
    </w:div>
    <w:div w:id="1187065702">
      <w:bodyDiv w:val="1"/>
      <w:marLeft w:val="0"/>
      <w:marRight w:val="0"/>
      <w:marTop w:val="0"/>
      <w:marBottom w:val="0"/>
      <w:divBdr>
        <w:top w:val="none" w:sz="0" w:space="0" w:color="auto"/>
        <w:left w:val="none" w:sz="0" w:space="0" w:color="auto"/>
        <w:bottom w:val="none" w:sz="0" w:space="0" w:color="auto"/>
        <w:right w:val="none" w:sz="0" w:space="0" w:color="auto"/>
      </w:divBdr>
    </w:div>
    <w:div w:id="17677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0%D1%81%D0%B8%D0%B7%D0%BC" TargetMode="External"/><Relationship Id="rId3" Type="http://schemas.microsoft.com/office/2007/relationships/stylesWithEffects" Target="stylesWithEffects.xml"/><Relationship Id="rId7" Type="http://schemas.openxmlformats.org/officeDocument/2006/relationships/hyperlink" Target="https://ru.wikipedia.org/wiki/%D0%9A%D1%83%D0%BB%D1%8C%D1%82%D1%83%D1%80%D0%BD%D1%8B%D0%B9_%D1%80%D0%B0%D1%81%D0%B8%D0%B7%D0%B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4%D0%B8%D1%81%D0%BA%D1%80%D0%B8%D0%BC%D0%B8%D0%BD%D0%B0%D1%86%D0%B8%D1%8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sychologist.tips/3827-psihologicheskaya-zashhita-vidy-tipy-mehanizmy-zashhity-lichnosti.html" TargetMode="External"/><Relationship Id="rId4" Type="http://schemas.openxmlformats.org/officeDocument/2006/relationships/settings" Target="settings.xml"/><Relationship Id="rId9" Type="http://schemas.openxmlformats.org/officeDocument/2006/relationships/hyperlink" Target="https://ru.wikipedia.org/wiki/%D0%95%D0%B2%D1%80%D0%BE%D0%BF%D0%B5%D0%B9%D1%81%D0%BA%D0%B8%D0%B9_%D1%81%D0%BE%D1%8E%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788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5</cp:revision>
  <cp:lastPrinted>2023-09-22T00:23:00Z</cp:lastPrinted>
  <dcterms:created xsi:type="dcterms:W3CDTF">2023-09-14T01:21:00Z</dcterms:created>
  <dcterms:modified xsi:type="dcterms:W3CDTF">2023-09-22T00:25:00Z</dcterms:modified>
</cp:coreProperties>
</file>